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699"/>
        <w:gridCol w:w="2107"/>
        <w:gridCol w:w="2662"/>
        <w:gridCol w:w="1686"/>
      </w:tblGrid>
      <w:tr w:rsidR="00E6345E" w:rsidRPr="008D3C0C" w:rsidTr="00E6345E">
        <w:trPr>
          <w:trHeight w:val="177"/>
        </w:trPr>
        <w:tc>
          <w:tcPr>
            <w:tcW w:w="2791" w:type="pct"/>
            <w:gridSpan w:val="2"/>
          </w:tcPr>
          <w:p w:rsidR="00E6345E" w:rsidRPr="000C3322" w:rsidRDefault="00E6345E" w:rsidP="00890FA2">
            <w:pPr>
              <w:rPr>
                <w:b/>
                <w:sz w:val="28"/>
                <w:szCs w:val="24"/>
              </w:rPr>
            </w:pPr>
            <w:r w:rsidRPr="000C3322">
              <w:rPr>
                <w:b/>
                <w:sz w:val="28"/>
                <w:szCs w:val="24"/>
              </w:rPr>
              <w:t>9 класс</w:t>
            </w:r>
          </w:p>
        </w:tc>
        <w:tc>
          <w:tcPr>
            <w:tcW w:w="721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rPr>
                <w:sz w:val="24"/>
                <w:szCs w:val="24"/>
              </w:rPr>
            </w:pPr>
          </w:p>
        </w:tc>
        <w:tc>
          <w:tcPr>
            <w:tcW w:w="4844" w:type="pct"/>
            <w:gridSpan w:val="4"/>
            <w:vAlign w:val="bottom"/>
          </w:tcPr>
          <w:p w:rsidR="00E6345E" w:rsidRPr="004E7464" w:rsidRDefault="00E6345E" w:rsidP="00890FA2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Модуль «Основы читательской грамотности»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Формирование читательских умений с опорой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 xml:space="preserve">текст и </w:t>
            </w:r>
            <w:proofErr w:type="spellStart"/>
            <w:r w:rsidRPr="004E7464">
              <w:rPr>
                <w:rFonts w:eastAsia="Times New Roman"/>
                <w:sz w:val="24"/>
                <w:szCs w:val="24"/>
              </w:rPr>
              <w:t>внетекстовые</w:t>
            </w:r>
            <w:proofErr w:type="spellEnd"/>
            <w:r w:rsidRPr="004E7464">
              <w:rPr>
                <w:rFonts w:eastAsia="Times New Roman"/>
                <w:sz w:val="24"/>
                <w:szCs w:val="24"/>
              </w:rPr>
              <w:t xml:space="preserve"> знания. Электронный текст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как источник информации.</w:t>
            </w:r>
          </w:p>
        </w:tc>
        <w:tc>
          <w:tcPr>
            <w:tcW w:w="721" w:type="pct"/>
          </w:tcPr>
          <w:p w:rsidR="00E6345E" w:rsidRPr="004E7464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E6345E" w:rsidRPr="004E7464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4E7464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  <w:proofErr w:type="gramStart"/>
            <w:r w:rsidRPr="004E7464">
              <w:rPr>
                <w:rFonts w:eastAsia="Times New Roman"/>
                <w:sz w:val="24"/>
                <w:szCs w:val="24"/>
              </w:rPr>
              <w:t>Работа  с</w:t>
            </w:r>
            <w:proofErr w:type="gramEnd"/>
            <w:r w:rsidRPr="004E7464">
              <w:rPr>
                <w:rFonts w:eastAsia="Times New Roman"/>
                <w:sz w:val="24"/>
                <w:szCs w:val="24"/>
              </w:rPr>
              <w:t xml:space="preserve">  текстом:  как  критически  оценивать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степень  достоверности  содержащейся  в  тексте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информации?</w:t>
            </w:r>
          </w:p>
        </w:tc>
        <w:tc>
          <w:tcPr>
            <w:tcW w:w="72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91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577" w:type="pct"/>
          </w:tcPr>
          <w:p w:rsidR="00E6345E" w:rsidRPr="00EE1ABD" w:rsidRDefault="00E6345E" w:rsidP="00890FA2">
            <w:pPr>
              <w:jc w:val="center"/>
            </w:pPr>
            <w:r w:rsidRPr="00EE1ABD">
              <w:t>4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Типы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E7464">
              <w:rPr>
                <w:rFonts w:eastAsia="Times New Roman"/>
                <w:sz w:val="24"/>
                <w:szCs w:val="24"/>
              </w:rPr>
              <w:t>задач  на</w:t>
            </w:r>
            <w:proofErr w:type="gramEnd"/>
            <w:r w:rsidRPr="004E7464">
              <w:rPr>
                <w:rFonts w:eastAsia="Times New Roman"/>
                <w:sz w:val="24"/>
                <w:szCs w:val="24"/>
              </w:rPr>
              <w:t xml:space="preserve">  грамотность. Аналитические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(конструирующие) задачи.</w:t>
            </w:r>
          </w:p>
        </w:tc>
        <w:tc>
          <w:tcPr>
            <w:tcW w:w="72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91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577" w:type="pct"/>
          </w:tcPr>
          <w:p w:rsidR="00E6345E" w:rsidRPr="00EE1ABD" w:rsidRDefault="00E6345E" w:rsidP="00890FA2">
            <w:pPr>
              <w:jc w:val="center"/>
            </w:pPr>
            <w:r w:rsidRPr="00EE1ABD">
              <w:t>4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Работа со смешанным текстом.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Составные тексты (рубежная аттестация).</w:t>
            </w:r>
          </w:p>
        </w:tc>
        <w:tc>
          <w:tcPr>
            <w:tcW w:w="721" w:type="pct"/>
          </w:tcPr>
          <w:p w:rsidR="00E6345E" w:rsidRPr="00EE1ABD" w:rsidRDefault="00E6345E" w:rsidP="00890FA2">
            <w:pPr>
              <w:jc w:val="center"/>
            </w:pPr>
            <w:r w:rsidRPr="00EE1ABD">
              <w:t>1</w:t>
            </w:r>
          </w:p>
        </w:tc>
        <w:tc>
          <w:tcPr>
            <w:tcW w:w="91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577" w:type="pct"/>
          </w:tcPr>
          <w:p w:rsidR="00E6345E" w:rsidRPr="00EE1ABD" w:rsidRDefault="00E6345E" w:rsidP="00890FA2">
            <w:pPr>
              <w:jc w:val="center"/>
            </w:pPr>
            <w:r w:rsidRPr="00EE1ABD">
              <w:t>3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890FA2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1" w:type="pct"/>
          </w:tcPr>
          <w:p w:rsidR="00E6345E" w:rsidRPr="00EE1ABD" w:rsidRDefault="00E6345E" w:rsidP="00890FA2">
            <w:pPr>
              <w:jc w:val="center"/>
            </w:pPr>
            <w:r w:rsidRPr="00EE1ABD">
              <w:t>0</w:t>
            </w:r>
          </w:p>
        </w:tc>
        <w:tc>
          <w:tcPr>
            <w:tcW w:w="911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  <w:tc>
          <w:tcPr>
            <w:tcW w:w="577" w:type="pct"/>
          </w:tcPr>
          <w:p w:rsidR="00E6345E" w:rsidRPr="00EE1ABD" w:rsidRDefault="00E6345E" w:rsidP="00890FA2">
            <w:pPr>
              <w:jc w:val="center"/>
            </w:pPr>
            <w:r w:rsidRPr="00EE1ABD"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0C3322" w:rsidRDefault="00E6345E" w:rsidP="00890FA2">
            <w:pPr>
              <w:rPr>
                <w:b/>
                <w:sz w:val="24"/>
                <w:szCs w:val="24"/>
              </w:rPr>
            </w:pPr>
            <w:r w:rsidRPr="000C332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1" w:type="pct"/>
          </w:tcPr>
          <w:p w:rsidR="00E6345E" w:rsidRPr="00EE1ABD" w:rsidRDefault="00E6345E" w:rsidP="00890FA2">
            <w:pPr>
              <w:jc w:val="center"/>
            </w:pPr>
            <w:r w:rsidRPr="00EE1ABD">
              <w:t>7</w:t>
            </w:r>
          </w:p>
        </w:tc>
        <w:tc>
          <w:tcPr>
            <w:tcW w:w="911" w:type="pct"/>
          </w:tcPr>
          <w:p w:rsidR="00E6345E" w:rsidRPr="00EE1ABD" w:rsidRDefault="00E6345E" w:rsidP="00890FA2">
            <w:pPr>
              <w:jc w:val="center"/>
            </w:pPr>
            <w:r w:rsidRPr="00EE1ABD">
              <w:t>10</w:t>
            </w:r>
          </w:p>
        </w:tc>
        <w:tc>
          <w:tcPr>
            <w:tcW w:w="577" w:type="pct"/>
          </w:tcPr>
          <w:p w:rsidR="00E6345E" w:rsidRDefault="00E6345E" w:rsidP="00890FA2">
            <w:pPr>
              <w:jc w:val="center"/>
            </w:pPr>
            <w:r w:rsidRPr="00EE1ABD">
              <w:t>17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890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pct"/>
            <w:gridSpan w:val="4"/>
            <w:vAlign w:val="bottom"/>
          </w:tcPr>
          <w:p w:rsidR="00E6345E" w:rsidRPr="00EE1ABD" w:rsidRDefault="00E6345E" w:rsidP="00890FA2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Модуль «Формирование креативного мышления</w:t>
            </w: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»</w:t>
            </w:r>
          </w:p>
        </w:tc>
      </w:tr>
      <w:tr w:rsidR="00E6345E" w:rsidRPr="00D24BBD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курс (</w:t>
            </w:r>
            <w:hyperlink r:id="rId4" w:history="1">
              <w:r w:rsidRPr="00AC509C">
                <w:rPr>
                  <w:rStyle w:val="a3"/>
                  <w:sz w:val="28"/>
                  <w:szCs w:val="28"/>
                </w:rPr>
                <w:t>https://media.prosv.ru/static/books-viewer/index.html?path=/media/ebook/398130/</w:t>
              </w:r>
            </w:hyperlink>
          </w:p>
          <w:p w:rsidR="00E6345E" w:rsidRPr="001D5AFF" w:rsidRDefault="00E6345E" w:rsidP="00E634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11 - 22) </w:t>
            </w:r>
          </w:p>
        </w:tc>
        <w:tc>
          <w:tcPr>
            <w:tcW w:w="721" w:type="pct"/>
          </w:tcPr>
          <w:p w:rsidR="00E6345E" w:rsidRPr="00D24BBD" w:rsidRDefault="00E6345E" w:rsidP="00E6345E">
            <w:pPr>
              <w:jc w:val="center"/>
            </w:pPr>
            <w:r>
              <w:t>1</w:t>
            </w:r>
          </w:p>
        </w:tc>
        <w:tc>
          <w:tcPr>
            <w:tcW w:w="911" w:type="pct"/>
          </w:tcPr>
          <w:p w:rsidR="00E6345E" w:rsidRPr="00C746FD" w:rsidRDefault="00E6345E" w:rsidP="00E634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Газетная утка </w:t>
            </w:r>
          </w:p>
          <w:p w:rsidR="00E6345E" w:rsidRPr="004853BC" w:rsidRDefault="00E85958" w:rsidP="00E6345E">
            <w:pPr>
              <w:pStyle w:val="Default"/>
              <w:jc w:val="both"/>
              <w:rPr>
                <w:sz w:val="28"/>
                <w:szCs w:val="28"/>
              </w:rPr>
            </w:pPr>
            <w:hyperlink r:id="rId5" w:history="1">
              <w:r w:rsidR="00E6345E" w:rsidRPr="00AC509C">
                <w:rPr>
                  <w:rStyle w:val="a3"/>
                  <w:sz w:val="28"/>
                  <w:szCs w:val="28"/>
                </w:rPr>
                <w:t>http://skiv.instrao.ru/bank-zadaniy/kreativnoemyshlenie/</w:t>
              </w:r>
            </w:hyperlink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1</w:t>
            </w:r>
          </w:p>
        </w:tc>
        <w:tc>
          <w:tcPr>
            <w:tcW w:w="911" w:type="pct"/>
          </w:tcPr>
          <w:p w:rsidR="00E6345E" w:rsidRPr="00C746FD" w:rsidRDefault="00E6345E" w:rsidP="00E634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45E" w:rsidRPr="00D24BBD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Солнечные дети </w:t>
            </w:r>
          </w:p>
          <w:p w:rsidR="00E6345E" w:rsidRPr="004C2A66" w:rsidRDefault="00E85958" w:rsidP="00E6345E">
            <w:pPr>
              <w:pStyle w:val="Default"/>
              <w:jc w:val="both"/>
              <w:rPr>
                <w:sz w:val="28"/>
                <w:szCs w:val="28"/>
              </w:rPr>
            </w:pPr>
            <w:hyperlink r:id="rId6" w:history="1">
              <w:r w:rsidR="00E6345E" w:rsidRPr="00AC509C">
                <w:rPr>
                  <w:rStyle w:val="a3"/>
                  <w:sz w:val="28"/>
                  <w:szCs w:val="28"/>
                </w:rPr>
                <w:t>http://skiv.instrao.ru/bank-zadaniy/kreativnoemyshlenie/</w:t>
              </w:r>
            </w:hyperlink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 w:rsidRPr="00CE4259"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 и материалы </w:t>
            </w:r>
          </w:p>
          <w:p w:rsidR="00E6345E" w:rsidRPr="0015660F" w:rsidRDefault="00E85958" w:rsidP="00E6345E">
            <w:pPr>
              <w:pStyle w:val="Default"/>
              <w:jc w:val="both"/>
              <w:rPr>
                <w:sz w:val="28"/>
                <w:szCs w:val="28"/>
              </w:rPr>
            </w:pPr>
            <w:hyperlink r:id="rId7" w:history="1">
              <w:r w:rsidR="00E6345E" w:rsidRPr="00AC509C">
                <w:rPr>
                  <w:rStyle w:val="a3"/>
                  <w:sz w:val="28"/>
                  <w:szCs w:val="28"/>
                </w:rPr>
                <w:t>http://skiv.instrao.ru/bank-zadaniy/kreativnoe-myshlenie/</w:t>
              </w:r>
            </w:hyperlink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1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45E" w:rsidRPr="00D24BBD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реклама </w:t>
            </w:r>
          </w:p>
          <w:p w:rsidR="00E6345E" w:rsidRPr="003E5A22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AC509C">
                <w:rPr>
                  <w:rStyle w:val="a3"/>
                  <w:sz w:val="28"/>
                  <w:szCs w:val="28"/>
                </w:rPr>
                <w:t>http://skiv.instrao.ru/bankzadaniy/kreativnoe-myshlenie/</w:t>
              </w:r>
            </w:hyperlink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 w:rsidRPr="00CE4259"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E6345E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Регенеративная медицина </w:t>
            </w:r>
          </w:p>
          <w:p w:rsidR="00E6345E" w:rsidRDefault="00E85958" w:rsidP="00E6345E">
            <w:pPr>
              <w:pStyle w:val="Default"/>
              <w:jc w:val="both"/>
              <w:rPr>
                <w:sz w:val="28"/>
                <w:szCs w:val="28"/>
              </w:rPr>
            </w:pPr>
            <w:hyperlink r:id="rId9" w:history="1">
              <w:r w:rsidR="00E6345E" w:rsidRPr="00AC509C">
                <w:rPr>
                  <w:rStyle w:val="a3"/>
                  <w:sz w:val="28"/>
                  <w:szCs w:val="28"/>
                </w:rPr>
                <w:t>https://media.prosv.ru/content/situation/28/</w:t>
              </w:r>
            </w:hyperlink>
          </w:p>
          <w:p w:rsidR="00E6345E" w:rsidRPr="003C0782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</w:t>
            </w:r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45E" w:rsidRPr="00D24BBD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Такой разный звук </w:t>
            </w:r>
            <w:hyperlink r:id="rId10" w:history="1">
              <w:r w:rsidRPr="00AC509C">
                <w:rPr>
                  <w:rStyle w:val="a3"/>
                  <w:sz w:val="28"/>
                  <w:szCs w:val="28"/>
                </w:rPr>
                <w:t>https://media.prosv.ru/content/situation/73/</w:t>
              </w:r>
            </w:hyperlink>
          </w:p>
          <w:p w:rsidR="00E6345E" w:rsidRPr="00011583" w:rsidRDefault="00E6345E" w:rsidP="00E634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</w:t>
            </w:r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1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 w:rsidRPr="00CE4259"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E6345E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Видеть глазами души </w:t>
            </w:r>
            <w:hyperlink r:id="rId11" w:history="1">
              <w:r w:rsidRPr="00AC509C">
                <w:rPr>
                  <w:rStyle w:val="a3"/>
                  <w:sz w:val="28"/>
                  <w:szCs w:val="28"/>
                </w:rPr>
                <w:t>https://media.prosv.ru</w:t>
              </w:r>
            </w:hyperlink>
          </w:p>
          <w:p w:rsidR="00E6345E" w:rsidRPr="000604BD" w:rsidRDefault="00E6345E" w:rsidP="00E63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1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 Булычев «Новости будущего века» (отрывок)</w:t>
            </w:r>
          </w:p>
          <w:p w:rsidR="00E6345E" w:rsidRPr="000107D7" w:rsidRDefault="00E85958" w:rsidP="00E6345E">
            <w:pPr>
              <w:pStyle w:val="Default"/>
              <w:rPr>
                <w:sz w:val="28"/>
                <w:szCs w:val="28"/>
              </w:rPr>
            </w:pPr>
            <w:hyperlink r:id="rId12" w:history="1">
              <w:r w:rsidR="00E6345E" w:rsidRPr="00AC509C">
                <w:rPr>
                  <w:rStyle w:val="a3"/>
                  <w:sz w:val="28"/>
                  <w:szCs w:val="28"/>
                </w:rPr>
                <w:t>https://media.prosv.ru/content/situation/145/</w:t>
              </w:r>
            </w:hyperlink>
          </w:p>
        </w:tc>
        <w:tc>
          <w:tcPr>
            <w:tcW w:w="721" w:type="pct"/>
          </w:tcPr>
          <w:p w:rsidR="00E6345E" w:rsidRPr="00EE1ABD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 w:rsidRPr="007B227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 w:rsidRPr="00CE4259"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</w:t>
            </w:r>
          </w:p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E6345E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>
              <w:t>0</w:t>
            </w:r>
          </w:p>
        </w:tc>
        <w:tc>
          <w:tcPr>
            <w:tcW w:w="577" w:type="pct"/>
          </w:tcPr>
          <w:p w:rsidR="00E6345E" w:rsidRPr="00CE4259" w:rsidRDefault="00E6345E" w:rsidP="00E6345E">
            <w:pPr>
              <w:jc w:val="center"/>
              <w:rPr>
                <w:b/>
              </w:rPr>
            </w:pPr>
            <w:r w:rsidRPr="00CE4259">
              <w:rPr>
                <w:b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5" w:type="pct"/>
          </w:tcPr>
          <w:p w:rsidR="00E6345E" w:rsidRDefault="00E6345E" w:rsidP="00E634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1" w:type="pct"/>
          </w:tcPr>
          <w:p w:rsidR="00E6345E" w:rsidRDefault="00E6345E" w:rsidP="00E6345E">
            <w:pPr>
              <w:jc w:val="center"/>
            </w:pPr>
            <w:r>
              <w:t>5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</w:pPr>
            <w:r>
              <w:t>19</w:t>
            </w:r>
          </w:p>
        </w:tc>
        <w:tc>
          <w:tcPr>
            <w:tcW w:w="577" w:type="pct"/>
          </w:tcPr>
          <w:p w:rsidR="00E6345E" w:rsidRDefault="00E6345E" w:rsidP="00E6345E">
            <w:pPr>
              <w:jc w:val="center"/>
            </w:pPr>
            <w:r>
              <w:t>24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pct"/>
            <w:gridSpan w:val="4"/>
            <w:vAlign w:val="bottom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Модуль «Основы математической грамотности»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Построение мультипликативной модели с тремя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составляющими.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proofErr w:type="gramStart"/>
            <w:r w:rsidRPr="004E7464">
              <w:rPr>
                <w:rFonts w:eastAsia="Times New Roman"/>
                <w:sz w:val="24"/>
                <w:szCs w:val="24"/>
              </w:rPr>
              <w:t>Количественные  рассуждения</w:t>
            </w:r>
            <w:proofErr w:type="gramEnd"/>
            <w:r w:rsidRPr="004E7464">
              <w:rPr>
                <w:rFonts w:eastAsia="Times New Roman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4E7464">
              <w:rPr>
                <w:rFonts w:eastAsia="Times New Roman"/>
                <w:sz w:val="24"/>
                <w:szCs w:val="24"/>
              </w:rPr>
              <w:t>вязанные  со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смыслом  числа,</w:t>
            </w:r>
            <w:r>
              <w:rPr>
                <w:rFonts w:eastAsia="Times New Roman"/>
                <w:sz w:val="24"/>
                <w:szCs w:val="24"/>
              </w:rPr>
              <w:t xml:space="preserve"> р</w:t>
            </w:r>
            <w:r w:rsidRPr="004E7464">
              <w:rPr>
                <w:rFonts w:eastAsia="Times New Roman"/>
                <w:sz w:val="24"/>
                <w:szCs w:val="24"/>
              </w:rPr>
              <w:t>азличными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представлениями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чисел, изяществом вычислений, вычислениями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уме, оценкой разумности результатов.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Вероятностные,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статистические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явления 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зависимости.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pct"/>
            <w:gridSpan w:val="4"/>
            <w:vAlign w:val="bottom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Модуль «Основы естественнонаучной грамотности»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Структура и свойства вещества</w:t>
            </w:r>
          </w:p>
        </w:tc>
        <w:tc>
          <w:tcPr>
            <w:tcW w:w="721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Химические изменения состояния вещества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Физические явления и химические превращения.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Отличие химических реакций от физических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явлений.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Наследственность биологических объектов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Размножение организмов. Индивидуальное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развитие организмов. Биогенетический закон.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Закономерности наследования признаков.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Закономерности изменчивости: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E7464">
              <w:rPr>
                <w:rFonts w:eastAsia="Times New Roman"/>
                <w:sz w:val="24"/>
                <w:szCs w:val="24"/>
              </w:rPr>
              <w:t>модификационная</w:t>
            </w:r>
            <w:proofErr w:type="spellEnd"/>
            <w:r w:rsidRPr="004E7464">
              <w:rPr>
                <w:rFonts w:eastAsia="Times New Roman"/>
                <w:sz w:val="24"/>
                <w:szCs w:val="24"/>
              </w:rPr>
              <w:t xml:space="preserve"> и мутационная изменчивости.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Основные методы селекции растений, животных</w:t>
            </w:r>
          </w:p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и микроорганизмов.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Экологическая система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Потоки вещества и энергии в экосистеме.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Саморазвитие экосистемы. Биосфера.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E7464">
              <w:rPr>
                <w:rFonts w:eastAsia="Times New Roman"/>
                <w:sz w:val="24"/>
                <w:szCs w:val="24"/>
              </w:rPr>
              <w:t>Средообразующая</w:t>
            </w:r>
            <w:proofErr w:type="spellEnd"/>
            <w:r w:rsidRPr="004E7464">
              <w:rPr>
                <w:rFonts w:eastAsia="Times New Roman"/>
                <w:sz w:val="24"/>
                <w:szCs w:val="24"/>
              </w:rPr>
              <w:t xml:space="preserve"> деятельность организмов.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Круговорот веществ в биосфере. Эволюция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биосферы.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7A087D" w:rsidRDefault="00E6345E" w:rsidP="00E6345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4" w:type="pct"/>
            <w:gridSpan w:val="4"/>
            <w:vAlign w:val="bottom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</w:rPr>
              <w:t>Модуль: «Основы финансовой грамотности»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Ценные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бумаги.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Векселя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облигации: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proofErr w:type="gramStart"/>
            <w:r w:rsidRPr="004E7464">
              <w:rPr>
                <w:rFonts w:eastAsia="Times New Roman"/>
                <w:sz w:val="24"/>
                <w:szCs w:val="24"/>
              </w:rPr>
              <w:t>Риски  акций</w:t>
            </w:r>
            <w:proofErr w:type="gramEnd"/>
            <w:r w:rsidRPr="004E7464">
              <w:rPr>
                <w:rFonts w:eastAsia="Times New Roman"/>
                <w:sz w:val="24"/>
                <w:szCs w:val="24"/>
              </w:rPr>
              <w:t xml:space="preserve">  и  управление  ими.  Гибридные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 xml:space="preserve">инструменты.   </w:t>
            </w:r>
            <w:proofErr w:type="gramStart"/>
            <w:r w:rsidRPr="004E7464">
              <w:rPr>
                <w:rFonts w:eastAsia="Times New Roman"/>
                <w:sz w:val="24"/>
                <w:szCs w:val="24"/>
              </w:rPr>
              <w:t>Биржа  и</w:t>
            </w:r>
            <w:proofErr w:type="gramEnd"/>
            <w:r w:rsidRPr="004E7464">
              <w:rPr>
                <w:rFonts w:eastAsia="Times New Roman"/>
                <w:sz w:val="24"/>
                <w:szCs w:val="24"/>
              </w:rPr>
              <w:t xml:space="preserve">  брокеры.  Фондовые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индексы.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Паевые инвестиционные фонды. Риски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Инвестиционное профилирование.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Формирование инвестиционного портфеля и его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пересмотр. Типичные ошибки инвесторов.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8D3C0C" w:rsidTr="00E6345E">
        <w:trPr>
          <w:trHeight w:val="177"/>
        </w:trPr>
        <w:tc>
          <w:tcPr>
            <w:tcW w:w="156" w:type="pct"/>
          </w:tcPr>
          <w:p w:rsidR="00E6345E" w:rsidRPr="008D3C0C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Государственное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негосударственное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7464">
              <w:rPr>
                <w:rFonts w:eastAsia="Times New Roman"/>
                <w:sz w:val="24"/>
                <w:szCs w:val="24"/>
              </w:rPr>
              <w:t>пенсионное страхование.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6345E" w:rsidRPr="006F2F4C" w:rsidTr="00E6345E">
        <w:trPr>
          <w:trHeight w:val="177"/>
        </w:trPr>
        <w:tc>
          <w:tcPr>
            <w:tcW w:w="156" w:type="pct"/>
          </w:tcPr>
          <w:p w:rsidR="00E6345E" w:rsidRPr="00176451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pct"/>
            <w:vAlign w:val="bottom"/>
          </w:tcPr>
          <w:p w:rsidR="00E6345E" w:rsidRPr="004E7464" w:rsidRDefault="00E6345E" w:rsidP="00E6345E">
            <w:pPr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6345E" w:rsidRPr="006F2F4C" w:rsidTr="00E6345E">
        <w:trPr>
          <w:trHeight w:val="177"/>
        </w:trPr>
        <w:tc>
          <w:tcPr>
            <w:tcW w:w="156" w:type="pct"/>
          </w:tcPr>
          <w:p w:rsidR="00E6345E" w:rsidRPr="006F2F4C" w:rsidRDefault="00E6345E" w:rsidP="00E63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pct"/>
            <w:vAlign w:val="bottom"/>
          </w:tcPr>
          <w:p w:rsidR="00E6345E" w:rsidRPr="00BA3FE3" w:rsidRDefault="00E6345E" w:rsidP="00E6345E">
            <w:pPr>
              <w:rPr>
                <w:b/>
                <w:sz w:val="24"/>
                <w:szCs w:val="24"/>
              </w:rPr>
            </w:pPr>
            <w:r w:rsidRPr="00BA3F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sz w:val="24"/>
                <w:szCs w:val="24"/>
              </w:rPr>
            </w:pPr>
            <w:r w:rsidRPr="004E7464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6345E" w:rsidRPr="006F2F4C" w:rsidTr="00E6345E">
        <w:trPr>
          <w:trHeight w:val="177"/>
        </w:trPr>
        <w:tc>
          <w:tcPr>
            <w:tcW w:w="156" w:type="pct"/>
          </w:tcPr>
          <w:p w:rsidR="00E6345E" w:rsidRPr="006F2F4C" w:rsidRDefault="00E6345E" w:rsidP="00E63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5" w:type="pct"/>
            <w:vAlign w:val="bottom"/>
          </w:tcPr>
          <w:p w:rsidR="00E6345E" w:rsidRPr="00BA3FE3" w:rsidRDefault="00E6345E" w:rsidP="00E63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721" w:type="pct"/>
          </w:tcPr>
          <w:p w:rsidR="00E6345E" w:rsidRDefault="00E6345E" w:rsidP="00E63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E6345E" w:rsidRDefault="00E6345E" w:rsidP="00E63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:rsidR="00E6345E" w:rsidRPr="004E7464" w:rsidRDefault="00E6345E" w:rsidP="00E63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5958" w:rsidRPr="006F2F4C" w:rsidTr="00E85958">
        <w:trPr>
          <w:trHeight w:val="177"/>
        </w:trPr>
        <w:tc>
          <w:tcPr>
            <w:tcW w:w="4423" w:type="pct"/>
            <w:gridSpan w:val="4"/>
          </w:tcPr>
          <w:p w:rsidR="00E85958" w:rsidRDefault="00E85958" w:rsidP="00E85958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pct"/>
          </w:tcPr>
          <w:p w:rsidR="00E85958" w:rsidRPr="004E7464" w:rsidRDefault="00E85958" w:rsidP="00E634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E6345E" w:rsidRDefault="00E6345E" w:rsidP="00E6345E">
      <w:pPr>
        <w:spacing w:line="360" w:lineRule="auto"/>
        <w:ind w:firstLine="284"/>
        <w:rPr>
          <w:rFonts w:eastAsia="Times New Roman"/>
          <w:b/>
          <w:sz w:val="24"/>
          <w:szCs w:val="24"/>
        </w:rPr>
      </w:pPr>
    </w:p>
    <w:p w:rsidR="00E6345E" w:rsidRDefault="00E6345E" w:rsidP="00E6345E">
      <w:pPr>
        <w:spacing w:line="360" w:lineRule="auto"/>
        <w:ind w:firstLine="284"/>
        <w:rPr>
          <w:b/>
          <w:color w:val="000000" w:themeColor="text1"/>
          <w:sz w:val="24"/>
          <w:szCs w:val="24"/>
        </w:rPr>
      </w:pPr>
    </w:p>
    <w:p w:rsidR="00704D1E" w:rsidRDefault="00704D1E">
      <w:bookmarkStart w:id="0" w:name="_GoBack"/>
      <w:bookmarkEnd w:id="0"/>
    </w:p>
    <w:sectPr w:rsidR="00704D1E" w:rsidSect="00E63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1"/>
    <w:rsid w:val="00704D1E"/>
    <w:rsid w:val="00D94251"/>
    <w:rsid w:val="00E6345E"/>
    <w:rsid w:val="00E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25E5-3607-4442-BBE1-39976FE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345E"/>
    <w:pPr>
      <w:widowControl w:val="0"/>
      <w:autoSpaceDE w:val="0"/>
      <w:autoSpaceDN w:val="0"/>
      <w:jc w:val="center"/>
    </w:pPr>
    <w:rPr>
      <w:rFonts w:eastAsia="Times New Roman"/>
      <w:lang w:eastAsia="en-US"/>
    </w:rPr>
  </w:style>
  <w:style w:type="paragraph" w:customStyle="1" w:styleId="Default">
    <w:name w:val="Default"/>
    <w:rsid w:val="00E6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63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zadaniy/kreativnoe-myshleni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kreativnoe-myshlenie/" TargetMode="External"/><Relationship Id="rId12" Type="http://schemas.openxmlformats.org/officeDocument/2006/relationships/hyperlink" Target="https://media.prosv.ru/content/situation/1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kreativnoemyshlenie/" TargetMode="External"/><Relationship Id="rId11" Type="http://schemas.openxmlformats.org/officeDocument/2006/relationships/hyperlink" Target="https://media.prosv.ru" TargetMode="External"/><Relationship Id="rId5" Type="http://schemas.openxmlformats.org/officeDocument/2006/relationships/hyperlink" Target="http://skiv.instrao.ru/bank-zadaniy/kreativnoemyshlenie/" TargetMode="External"/><Relationship Id="rId10" Type="http://schemas.openxmlformats.org/officeDocument/2006/relationships/hyperlink" Target="https://media.prosv.ru/content/situation/73/" TargetMode="External"/><Relationship Id="rId4" Type="http://schemas.openxmlformats.org/officeDocument/2006/relationships/hyperlink" Target="https://media.prosv.ru/static/books-viewer/index.html?path=/media/ebook/398130/" TargetMode="External"/><Relationship Id="rId9" Type="http://schemas.openxmlformats.org/officeDocument/2006/relationships/hyperlink" Target="https://media.prosv.ru/content/situation/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2021-10-27T10:03:00Z</dcterms:created>
  <dcterms:modified xsi:type="dcterms:W3CDTF">2021-11-08T11:37:00Z</dcterms:modified>
</cp:coreProperties>
</file>